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TEMATICKÝ, časový PLÁN</w:t>
        <w:tab/>
        <w:tab/>
        <w:tab/>
        <w:tab/>
        <w:t xml:space="preserve">       </w:t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</w:t>
      </w:r>
      <w:r w:rsidDel="00000000" w:rsidR="00000000" w:rsidRPr="00000000">
        <w:rPr>
          <w:rtl w:val="0"/>
        </w:rPr>
        <w:t xml:space="preserve">ík 9.</w:t>
      </w:r>
      <w:r w:rsidDel="00000000" w:rsidR="00000000" w:rsidRPr="00000000">
        <w:rPr>
          <w:rtl w:val="0"/>
        </w:rPr>
      </w:r>
    </w:p>
    <w:tbl>
      <w:tblPr>
        <w:tblStyle w:val="Table1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rHeight w:val="211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opakuje události novověku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události 1. světové války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ruské revoluce roku 1917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situaci po válce; posoudí její důsledky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shrne jednání Versailleské konference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 světová válka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ruské revoluce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Poválečné uspořádání světa – </w:t>
            </w:r>
            <w:r w:rsidDel="00000000" w:rsidR="00000000" w:rsidRPr="00000000">
              <w:rPr>
                <w:color w:val="000000"/>
                <w:rtl w:val="0"/>
              </w:rPr>
              <w:t xml:space="preserve">Versailleská konference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pravidel dialogu a asertivního chování; důsledně dodržuje dohodnutá pravidla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color w:val="000000"/>
                <w:rtl w:val="0"/>
              </w:rPr>
              <w:t xml:space="preserve"> –analyzuje historická data a vyvozuje z nich závěry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ve svém vývoji, klíčové mezníky evropské historie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blok – Dvojspolek, Centrální mocnosti, Trojspolek; Dohoda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anexe, atentát, blesková válka – zákopová válka, fronta, zázemí, socialistická, bolševická revoluce, diktatura proletariátu, separátní mír, kapitulace; reparace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highlight w:val="lightGray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ŘÍJEN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popíše okolnosti vedoucí ke vzniku samostatného Československa 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Rozpad Rakouska – Uherska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Vznik Československé republiky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zpracovává informace, vyvozuje závěry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historické mapy a další materiály</w:t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Martinská deklarace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situaci v Československu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ve 20. a 30. letech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20. století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Československá republika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její mezinárodní postavení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charakteristické rysy československé demokracie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tvoří problémové otázky a odpovídá na ně 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prakticky využívá znalosti historie pro život v současném světě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VDO</w:t>
            </w:r>
            <w:r w:rsidDel="00000000" w:rsidR="00000000" w:rsidRPr="00000000">
              <w:rPr>
                <w:color w:val="000000"/>
                <w:rtl w:val="0"/>
              </w:rPr>
              <w:t xml:space="preserve"> – demokracie jako forma vlády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koaliční vláda - úřednická vláda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dělba moci; levice, pravice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porovná jednotlivé totalitní systémy 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mezinárodně politickou situaci ve 20. a 30. letech v Evropě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Poválečná krize - vzestup totality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Komunismus a fašismus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                      Poválečná obnova - 20. léta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color w:val="000000"/>
                <w:rtl w:val="0"/>
              </w:rPr>
              <w:t xml:space="preserve"> – vyjadřuje svůj názor </w:t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VDO</w:t>
            </w:r>
            <w:r w:rsidDel="00000000" w:rsidR="00000000" w:rsidRPr="00000000">
              <w:rPr>
                <w:color w:val="000000"/>
                <w:rtl w:val="0"/>
              </w:rPr>
              <w:t xml:space="preserve"> – demokracie jako forma vlády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internacionála - nacionalismus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extremismus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ideologie, propaganda, konjunktura, prosperita, elektrifikace, technologie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color="000000" w:space="2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vysvětlí příčiny a projevy hospodářské krize 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Světová hospodářská krize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Léta prosperity a léta krize v ČSR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 v různých zdrojích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prakticky využívá znalosti historie pro život v současném světě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burza, cenné papíry, krach, exekuce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nezaměstnanost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znaky totalitních systémů v Itálii a v Německu a způsoby jejich prosazování 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sovětský totalitní režim po nástupu Stalina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referuje o válečných konfliktech ve 30. letech 20. století</w:t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Vývoj v Itálii a Německu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nástup nacismu v Německu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ohrožení demokracie totalitou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Vznik a vývoj SSSR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Projevy a důsledky stalinismu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Nebezpečí válečného konfliktu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rozpad versailleského systému 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 přednese referát, popř. výklad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color w:val="000000"/>
                <w:rtl w:val="0"/>
              </w:rPr>
              <w:t xml:space="preserve">– vhodnými prostředky sděluje své názory, diskutuje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color w:val="000000"/>
                <w:rtl w:val="0"/>
              </w:rPr>
              <w:t xml:space="preserve">–  netoleruje projevy rasismu a xenofobie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Evropa a svět ve svém vývoji, klíčové mezníky evropské historie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propaganda, demagogie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perzekuce, gestapo, koncentrační tábor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antisemitismus, autoritativní režim, pětiletka, industrializace, kolektivizace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politické procesy, genocida, gulag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kult osobnosti, politika appeasementu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 017, 016, 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kulturní situaci v první republice, vybere nejzajímavější představitele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okolnosti podepsání a důsledky Mnichovské dohody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tzv. druhou republiku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ČSR - obrana demokracie a republiky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kultura a věda v první republice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Mnichovská konference</w:t>
            </w:r>
            <w:r w:rsidDel="00000000" w:rsidR="00000000" w:rsidRPr="00000000">
              <w:rPr>
                <w:color w:val="000000"/>
                <w:rtl w:val="0"/>
              </w:rPr>
              <w:t xml:space="preserve">   a její důsledky, druhá republika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pracuje s odborným textem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problém, poznatky zobecňuje 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rozvíjí zájem o veřejné záležitosti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diktát, mobilizace, Sudety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005, 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příčiny vedoucí k novému válečnému konfliktu; porovná situaci v různých evropských zemích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Vypuknutí druhé světové války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řešení problému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 hod.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stručně popíše průběh války do počátku roku 1943 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První léta válečného konfliktu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přepadení Polska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obsazení skandinávských zemí, západní tažení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bitva o Británii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napadení Sovětského svazu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válka v severní Africe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válka v Asii a v Tichomoří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 v různých zdrojích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řešení, kooperuje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pracuje s historickým atlasem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blesková válka, blokáda, ghetto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kolaborace, evakuace</w:t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sestaví přehled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o životě lidí za protektorátu Čechy a Morava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lightGray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vysvětlí zapojení lidí do domácího i zahraničního odboje včetně atentátu na Heydricha</w:t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zdokumentuje zapojení vojáků čsl. armády v bojích na různých frontách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vyloží pojmy antisemitismus, rasismus, holocaust a jejich nepřijatelnost z hlediska lidských práv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Protektorát Čechy a Morava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 Mnichova k okupaci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Slovenský štát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život v protektorátu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protinacistický odboj Heydrichiáda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zahraniční odboj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exilová vláda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československé vojenské jednotky v zahraničí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Holocaust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řešení, kooperuje, při práci v týmu zastává různé role, dodržuje dohodnutá pravidla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problémů </w:t>
            </w:r>
            <w:r w:rsidDel="00000000" w:rsidR="00000000" w:rsidRPr="00000000">
              <w:rPr>
                <w:color w:val="000000"/>
                <w:rtl w:val="0"/>
              </w:rPr>
              <w:t xml:space="preserve">– hledá odpovědi na problémové otázky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různé zdroje informací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emigrace, exil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germanizace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transport, deportace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rezistence</w:t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bojkot, sabotáž, stanné právo, stanný soud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001, 008, 009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stručně popíše průběh válečných událostí v Evropě a u nás v letech 1943 –1945 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vysvětlí hrůzné okolnosti použití atomové pumy v Japonsku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Obrat ve vývoji 2. světové války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otevření druhé fronty postupné osvobozování okupovaných území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Závěrečné etapy 2. světové války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cesta ke svobodě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vítězství protihitlerovské koalice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 v různých zdrojích,  vyhodnocuje  je a zpracovává, pozoruje, vyvozuje závěry, sestaví referát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kooperuje, dodržuje dohodnutá pravidla</w:t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Aliance, invaze, demarkační linie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 výsledky a důsledky 2. světové války</w:t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shrne závěry Postupimské konference, vysvětlí poje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studená válka 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Poválečné uspořádání světa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Postupimská konference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důsledky 2. světové války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Studená válka</w:t>
            </w:r>
          </w:p>
        </w:tc>
        <w:tc>
          <w:tcPr/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color w:val="000000"/>
                <w:rtl w:val="0"/>
              </w:rPr>
              <w:t xml:space="preserve">– společně hledá řešení, kooperuje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 v různých zdrojích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</w:t>
            </w:r>
            <w:r w:rsidDel="00000000" w:rsidR="00000000" w:rsidRPr="00000000">
              <w:rPr>
                <w:color w:val="000000"/>
                <w:rtl w:val="0"/>
              </w:rPr>
              <w:t xml:space="preserve"> – klíčové mezníky evropské historie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soudní tribunál, odsun Němců, Norimberský proces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007, 012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highlight w:val="lightGray"/>
                <w:u w:val="single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zaznamená fakta o poválečném Československu /1945-1948/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vývoj v USA a v SSSR po 2. světové válce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rozdělení světa do bloků v době studené války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uvede, jak došlo k nastolení komunismu v Československu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Poválečné Československo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Rozdělené světy: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poválečný vývoj v USA a v SSSR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Rozdělení světa do bloků: NATO, Varšavská smlouva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Únorový převrat 1948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 Československu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 v různých zdrojích, vyhodnocuje je a zpracovává, přednese referát, připraví výklad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rozvíjí zájem o veřejné záležitosti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železná opona, puč, státní převrat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abdikace, demise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socialistický realismus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třídní nepřítel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013, 003, 014</w:t>
            </w:r>
          </w:p>
        </w:tc>
      </w:tr>
    </w:tbl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color w:val="000000"/>
          <w:rtl w:val="0"/>
        </w:rPr>
        <w:t xml:space="preserve">TEMATICKÝ, časový PLÁN         </w:t>
        <w:tab/>
      </w:r>
      <w:r w:rsidDel="00000000" w:rsidR="00000000" w:rsidRPr="00000000">
        <w:rPr>
          <w:color w:val="ff0000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 xml:space="preserve">vyučovací předmět: </w:t>
      </w:r>
      <w:r w:rsidDel="00000000" w:rsidR="00000000" w:rsidRPr="00000000">
        <w:rPr>
          <w:b w:val="1"/>
          <w:color w:val="000000"/>
          <w:rtl w:val="0"/>
        </w:rPr>
        <w:t xml:space="preserve">DĚJEPIS</w:t>
      </w: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b w:val="1"/>
          <w:color w:val="000000"/>
          <w:rtl w:val="0"/>
        </w:rPr>
        <w:t xml:space="preserve">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Bdr>
          <w:top w:color="000000" w:space="2" w:sz="4" w:val="single"/>
          <w:left w:space="0" w:sz="0" w:val="nil"/>
          <w:bottom w:color="000000" w:space="1" w:sz="4" w:val="single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276.0" w:type="dxa"/>
        <w:jc w:val="left"/>
        <w:tblInd w:w="-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29"/>
        <w:gridCol w:w="2410"/>
        <w:gridCol w:w="2976"/>
        <w:gridCol w:w="3261"/>
        <w:tblGridChange w:id="0">
          <w:tblGrid>
            <w:gridCol w:w="6629"/>
            <w:gridCol w:w="2410"/>
            <w:gridCol w:w="2976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PT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Poznámky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první roky komunistického Československa</w:t>
            </w:r>
          </w:p>
        </w:tc>
        <w:tc>
          <w:tcPr/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Komunistické Československo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protikomunistický odboj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poúnorový exil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color w:val="000000"/>
                <w:rtl w:val="0"/>
              </w:rPr>
              <w:t xml:space="preserve"> – vyhledává informace v různých zdrojích,   vyhodnocuje je a zpracovává</w:t>
            </w:r>
          </w:p>
        </w:tc>
        <w:tc>
          <w:tcPr/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MV</w:t>
            </w:r>
            <w:r w:rsidDel="00000000" w:rsidR="00000000" w:rsidRPr="00000000">
              <w:rPr>
                <w:color w:val="000000"/>
                <w:rtl w:val="0"/>
              </w:rPr>
              <w:t xml:space="preserve"> – poznávání vlastního kulturního zakotvení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združstevnění, JZD, pětiletky,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perzekuce, politické procesy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010</w:t>
            </w:r>
          </w:p>
        </w:tc>
      </w:tr>
      <w:tr>
        <w:trPr>
          <w:cantSplit w:val="0"/>
          <w:trHeight w:val="1982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přehled klíčových událostí let 1953 – 1969 u nás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vysvětlí, v čem spočívalo období normalizace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pád komunismu u nás, vznik ČR a budování demokracie 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Československo v 50. a 60. letech 20. století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Normalizace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Zhroucení a pád kom. režimu, vznik ČR 1993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color w:val="000000"/>
                <w:rtl w:val="0"/>
              </w:rPr>
              <w:t xml:space="preserve"> – využívá pravidel dialogu a asertivního chování; důsledně dodržuje dohodnutá pravidla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color w:val="000000"/>
                <w:rtl w:val="0"/>
              </w:rPr>
              <w:t xml:space="preserve">– používá historické mapy a další materiály</w:t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 – </w:t>
            </w:r>
            <w:r w:rsidDel="00000000" w:rsidR="00000000" w:rsidRPr="00000000">
              <w:rPr>
                <w:color w:val="000000"/>
                <w:rtl w:val="0"/>
              </w:rPr>
              <w:t xml:space="preserve">Evropa a svět nás zajímá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rehabilitace, socialismus s lidskou tváří, vojenské přepadení Československa, živá pochodeň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VDO </w:t>
            </w:r>
            <w:r w:rsidDel="00000000" w:rsidR="00000000" w:rsidRPr="00000000">
              <w:rPr>
                <w:color w:val="000000"/>
                <w:rtl w:val="0"/>
              </w:rPr>
              <w:t xml:space="preserve">– principy demokracie jako formy způsobu rozhodování, formy participace občanů v politickém životě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DUM: 004, 002. 011</w:t>
            </w:r>
          </w:p>
        </w:tc>
      </w:tr>
      <w:tr>
        <w:trPr>
          <w:cantSplit w:val="0"/>
          <w:trHeight w:val="976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highlight w:val="lightGray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uvede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hlavní konflikty studené války (korejská, vietnamská válka, karibská a berlín. krize)</w:t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Období studené války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kompetence pracovní – používá histor. mapy a další materiály</w:t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hrozba 3. světové války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sestaví přehled nejdůležitějších objevů 2. poloviny 20. st.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jc w:val="both"/>
              <w:rPr>
                <w:color w:val="000000"/>
                <w:sz w:val="18"/>
                <w:szCs w:val="1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charakterizuje pojem dekolonizace</w:t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Země třetího světa, dekolonizace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Věda a technika ve 2. polovině 20. století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Současné problémy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color w:val="000000"/>
                <w:rtl w:val="0"/>
              </w:rPr>
              <w:t xml:space="preserve"> – rozvíjí zájem o veřejné záležitosti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VMEGS </w:t>
            </w:r>
            <w:r w:rsidDel="00000000" w:rsidR="00000000" w:rsidRPr="00000000">
              <w:rPr>
                <w:color w:val="000000"/>
                <w:rtl w:val="0"/>
              </w:rPr>
              <w:t xml:space="preserve">– Evropa a svět nás zajímá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technika, technologie, dekolonizace 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bullet"/>
      <w:lvlText w:val="-"/>
      <w:lvlJc w:val="left"/>
      <w:pPr>
        <w:ind w:left="284" w:hanging="284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tavecseseznamem">
    <w:name w:val="List Paragraph"/>
    <w:basedOn w:val="Normln"/>
    <w:pPr>
      <w:ind w:left="708"/>
    </w:pPr>
  </w:style>
  <w:style w:type="paragraph" w:styleId="Podtitul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UlKsDW/3LazlYgqsqjKosYfEVQ==">AMUW2mXXYWyCvLWmCfPIbxoDZB4sa5r0YBXDgcSF0cArJ/BSIrTVMIztTGcw0iDIVtCt4oVOekZ47O1La6P3OjCf9PHNdsfiI4jVLtfrwmh0fhzzzPEMNt0dlw1nVZiIvDtjt+NMMn+y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2021-12-22T08:22:00Z</dcterms:created>
  <dc:creator>Tomáš Trégl</dc:creator>
</cp:coreProperties>
</file>